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B5358">
      <w:pPr>
        <w:ind w:left="7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Форма отчета о работе педагога-психолога образовательной организации за 2025 - 2026г.г.</w:t>
      </w:r>
    </w:p>
    <w:p w14:paraId="0974C7E2">
      <w:pPr>
        <w:jc w:val="both"/>
        <w:rPr>
          <w:sz w:val="28"/>
          <w:szCs w:val="20"/>
        </w:rPr>
      </w:pPr>
    </w:p>
    <w:p w14:paraId="06460788">
      <w:pPr>
        <w:rPr>
          <w:sz w:val="28"/>
          <w:szCs w:val="20"/>
        </w:rPr>
      </w:pPr>
      <w:r>
        <w:rPr>
          <w:sz w:val="28"/>
          <w:szCs w:val="20"/>
        </w:rPr>
        <w:t>Название образовательной организации________________________     Численность учащихся в ОО ________, в том числе по ступеням обучения: начальная школа___,   средняя  ступень_____,  старшая  ступень____</w:t>
      </w:r>
    </w:p>
    <w:p w14:paraId="78028C5D">
      <w:pPr>
        <w:jc w:val="both"/>
        <w:rPr>
          <w:sz w:val="28"/>
          <w:szCs w:val="20"/>
        </w:rPr>
      </w:pPr>
      <w:r>
        <w:rPr>
          <w:sz w:val="28"/>
          <w:szCs w:val="20"/>
        </w:rPr>
        <w:t>Численность педагогических работников в ОО_____.</w:t>
      </w:r>
    </w:p>
    <w:p w14:paraId="582F2695">
      <w:pPr>
        <w:jc w:val="both"/>
        <w:rPr>
          <w:sz w:val="28"/>
          <w:szCs w:val="20"/>
        </w:rPr>
      </w:pPr>
    </w:p>
    <w:p w14:paraId="6C4E6CD2">
      <w:pPr>
        <w:pStyle w:val="6"/>
        <w:numPr>
          <w:ilvl w:val="0"/>
          <w:numId w:val="1"/>
        </w:num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Личные данные</w:t>
      </w:r>
    </w:p>
    <w:p w14:paraId="02586CE5">
      <w:pPr>
        <w:pStyle w:val="6"/>
        <w:ind w:left="2190"/>
        <w:rPr>
          <w:b/>
          <w:sz w:val="28"/>
          <w:szCs w:val="20"/>
        </w:rPr>
      </w:pP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501"/>
        <w:gridCol w:w="1229"/>
        <w:gridCol w:w="1786"/>
        <w:gridCol w:w="4000"/>
      </w:tblGrid>
      <w:tr w14:paraId="0BE7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 w14:paraId="5568BD78">
            <w:pPr>
              <w:pStyle w:val="6"/>
              <w:ind w:left="0"/>
            </w:pPr>
            <w:r>
              <w:t>Ф.И.О. психолога</w:t>
            </w:r>
          </w:p>
        </w:tc>
        <w:tc>
          <w:tcPr>
            <w:tcW w:w="1501" w:type="dxa"/>
          </w:tcPr>
          <w:p w14:paraId="13EDFE06">
            <w:pPr>
              <w:pStyle w:val="6"/>
              <w:ind w:left="0"/>
            </w:pPr>
            <w:r>
              <w:t>Стаж работы</w:t>
            </w:r>
          </w:p>
        </w:tc>
        <w:tc>
          <w:tcPr>
            <w:tcW w:w="1229" w:type="dxa"/>
          </w:tcPr>
          <w:p w14:paraId="38B268AA">
            <w:pPr>
              <w:pStyle w:val="6"/>
              <w:ind w:left="0"/>
            </w:pPr>
            <w:r>
              <w:t>Нагрузка</w:t>
            </w:r>
          </w:p>
        </w:tc>
        <w:tc>
          <w:tcPr>
            <w:tcW w:w="1786" w:type="dxa"/>
          </w:tcPr>
          <w:p w14:paraId="1E081AED">
            <w:pPr>
              <w:pStyle w:val="6"/>
              <w:ind w:left="0"/>
            </w:pPr>
            <w:r>
              <w:t>Квалификация/</w:t>
            </w:r>
          </w:p>
          <w:p w14:paraId="062E8A38">
            <w:pPr>
              <w:pStyle w:val="6"/>
              <w:ind w:left="0"/>
            </w:pPr>
            <w:r>
              <w:t>аттестация</w:t>
            </w:r>
          </w:p>
        </w:tc>
        <w:tc>
          <w:tcPr>
            <w:tcW w:w="4000" w:type="dxa"/>
          </w:tcPr>
          <w:p w14:paraId="28953994">
            <w:pPr>
              <w:pStyle w:val="6"/>
              <w:ind w:left="0"/>
            </w:pPr>
            <w:r>
              <w:t>Повышение квалификации в 2025-26</w:t>
            </w:r>
          </w:p>
        </w:tc>
      </w:tr>
      <w:tr w14:paraId="7541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 w14:paraId="7407CE07">
            <w:pPr>
              <w:pStyle w:val="6"/>
              <w:ind w:left="0"/>
              <w:rPr>
                <w:sz w:val="28"/>
                <w:szCs w:val="20"/>
              </w:rPr>
            </w:pPr>
          </w:p>
        </w:tc>
        <w:tc>
          <w:tcPr>
            <w:tcW w:w="1501" w:type="dxa"/>
          </w:tcPr>
          <w:p w14:paraId="5C37A4F5">
            <w:pPr>
              <w:pStyle w:val="6"/>
              <w:ind w:left="0"/>
              <w:rPr>
                <w:sz w:val="28"/>
                <w:szCs w:val="20"/>
              </w:rPr>
            </w:pPr>
          </w:p>
        </w:tc>
        <w:tc>
          <w:tcPr>
            <w:tcW w:w="1229" w:type="dxa"/>
          </w:tcPr>
          <w:p w14:paraId="3425BF6C">
            <w:pPr>
              <w:pStyle w:val="6"/>
              <w:ind w:left="0"/>
              <w:rPr>
                <w:sz w:val="28"/>
                <w:szCs w:val="20"/>
              </w:rPr>
            </w:pPr>
          </w:p>
        </w:tc>
        <w:tc>
          <w:tcPr>
            <w:tcW w:w="1786" w:type="dxa"/>
          </w:tcPr>
          <w:p w14:paraId="6AAE1AFA">
            <w:pPr>
              <w:pStyle w:val="6"/>
              <w:ind w:left="0"/>
              <w:rPr>
                <w:sz w:val="28"/>
                <w:szCs w:val="20"/>
              </w:rPr>
            </w:pPr>
          </w:p>
        </w:tc>
        <w:tc>
          <w:tcPr>
            <w:tcW w:w="4000" w:type="dxa"/>
          </w:tcPr>
          <w:p w14:paraId="32659617">
            <w:pPr>
              <w:pStyle w:val="6"/>
              <w:ind w:left="0"/>
              <w:rPr>
                <w:sz w:val="28"/>
                <w:szCs w:val="20"/>
              </w:rPr>
            </w:pPr>
          </w:p>
        </w:tc>
      </w:tr>
    </w:tbl>
    <w:p w14:paraId="667B0D01">
      <w:pPr>
        <w:rPr>
          <w:sz w:val="28"/>
          <w:szCs w:val="20"/>
        </w:rPr>
      </w:pPr>
    </w:p>
    <w:p w14:paraId="0A322A91">
      <w:pPr>
        <w:pStyle w:val="6"/>
        <w:ind w:left="0" w:firstLine="1961" w:firstLineChars="70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II. </w:t>
      </w:r>
      <w:r>
        <w:rPr>
          <w:b/>
          <w:sz w:val="28"/>
          <w:szCs w:val="28"/>
        </w:rPr>
        <w:t>Статистическая справка</w:t>
      </w:r>
    </w:p>
    <w:tbl>
      <w:tblPr>
        <w:tblStyle w:val="3"/>
        <w:tblW w:w="9781" w:type="dxa"/>
        <w:tblCellSpacing w:w="0" w:type="dxa"/>
        <w:tblInd w:w="-55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9"/>
        <w:gridCol w:w="853"/>
        <w:gridCol w:w="140"/>
        <w:gridCol w:w="436"/>
        <w:gridCol w:w="121"/>
        <w:gridCol w:w="803"/>
        <w:gridCol w:w="624"/>
        <w:gridCol w:w="49"/>
        <w:gridCol w:w="352"/>
        <w:gridCol w:w="429"/>
        <w:gridCol w:w="1733"/>
        <w:gridCol w:w="272"/>
      </w:tblGrid>
      <w:tr w14:paraId="6F1460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81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3B35DC">
            <w:pPr>
              <w:rPr>
                <w:rFonts w:eastAsia="Arial Unicode MS"/>
              </w:rPr>
            </w:pPr>
            <w:r>
              <w:t xml:space="preserve">В целом проведено за ___2025 – 2026 г.___________________ </w:t>
            </w:r>
          </w:p>
        </w:tc>
      </w:tr>
      <w:tr w14:paraId="59F997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F97E79">
            <w:pPr>
              <w:rPr>
                <w:rFonts w:eastAsia="Arial Unicode MS"/>
              </w:rPr>
            </w:pPr>
            <w:r>
              <w:t xml:space="preserve">     1. Всего охвачено психологической работой детей:</w:t>
            </w:r>
          </w:p>
        </w:tc>
        <w:tc>
          <w:tcPr>
            <w:tcW w:w="481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255FD5">
            <w:pPr>
              <w:rPr>
                <w:rFonts w:eastAsia="Arial Unicode MS"/>
              </w:rPr>
            </w:pPr>
            <w:r>
              <w:t> </w:t>
            </w:r>
          </w:p>
        </w:tc>
      </w:tr>
      <w:tr w14:paraId="286AC6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2E6964">
            <w:pPr>
              <w:rPr>
                <w:rFonts w:eastAsia="Arial Unicode MS"/>
              </w:rPr>
            </w:pPr>
            <w:r>
              <w:t xml:space="preserve">    2. Всего охвачено психологической работой взрослых</w:t>
            </w:r>
          </w:p>
        </w:tc>
        <w:tc>
          <w:tcPr>
            <w:tcW w:w="5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E4A957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758C93">
            <w:pPr>
              <w:rPr>
                <w:rFonts w:eastAsia="Arial Unicode MS"/>
              </w:rPr>
            </w:pPr>
            <w:r>
              <w:t>Родителей:</w:t>
            </w:r>
          </w:p>
        </w:tc>
        <w:tc>
          <w:tcPr>
            <w:tcW w:w="3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F60D52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1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7CD873">
            <w:pPr>
              <w:rPr>
                <w:rFonts w:eastAsia="Arial Unicode MS"/>
              </w:rPr>
            </w:pPr>
            <w:r>
              <w:t>Специалистов:</w:t>
            </w:r>
          </w:p>
        </w:tc>
        <w:tc>
          <w:tcPr>
            <w:tcW w:w="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FF3755">
            <w:pPr>
              <w:rPr>
                <w:rFonts w:eastAsia="Arial Unicode MS"/>
              </w:rPr>
            </w:pPr>
            <w:r>
              <w:t> </w:t>
            </w:r>
          </w:p>
        </w:tc>
      </w:tr>
      <w:tr w14:paraId="3BAE5E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1934DC">
            <w:pPr>
              <w:rPr>
                <w:rFonts w:eastAsia="Arial Unicode MS"/>
              </w:rPr>
            </w:pPr>
            <w:r>
              <w:t xml:space="preserve">    3. Количество  индивидуальных обследований  детей:</w:t>
            </w:r>
          </w:p>
        </w:tc>
        <w:tc>
          <w:tcPr>
            <w:tcW w:w="481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E113A6">
            <w:pPr>
              <w:rPr>
                <w:rFonts w:eastAsia="Arial Unicode MS"/>
              </w:rPr>
            </w:pPr>
            <w:r>
              <w:t> </w:t>
            </w:r>
          </w:p>
          <w:p w14:paraId="4D766036">
            <w:pPr>
              <w:rPr>
                <w:rFonts w:eastAsia="Arial Unicode MS"/>
              </w:rPr>
            </w:pPr>
            <w:r>
              <w:t> </w:t>
            </w:r>
          </w:p>
          <w:p w14:paraId="70BBBFA0">
            <w:pPr>
              <w:rPr>
                <w:rFonts w:eastAsia="Arial Unicode MS"/>
              </w:rPr>
            </w:pPr>
            <w:r>
              <w:t> </w:t>
            </w:r>
          </w:p>
        </w:tc>
      </w:tr>
      <w:tr w14:paraId="122ED8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983037">
            <w:pPr>
              <w:rPr>
                <w:rFonts w:eastAsia="Arial Unicode MS"/>
              </w:rPr>
            </w:pPr>
            <w:r>
              <w:t xml:space="preserve">   4. Проведено индивидуальных       консультаций</w:t>
            </w:r>
          </w:p>
        </w:tc>
        <w:tc>
          <w:tcPr>
            <w:tcW w:w="5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667D67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2538E5">
            <w:pPr>
              <w:rPr>
                <w:rFonts w:eastAsia="Arial Unicode MS"/>
              </w:rPr>
            </w:pPr>
            <w:r>
              <w:t>Детей:</w:t>
            </w:r>
          </w:p>
        </w:tc>
        <w:tc>
          <w:tcPr>
            <w:tcW w:w="4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9B6516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1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305E9A">
            <w:pPr>
              <w:rPr>
                <w:rFonts w:eastAsia="Arial Unicode MS"/>
              </w:rPr>
            </w:pPr>
            <w:r>
              <w:t>Взрослых:</w:t>
            </w:r>
          </w:p>
        </w:tc>
        <w:tc>
          <w:tcPr>
            <w:tcW w:w="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BB1655">
            <w:pPr>
              <w:rPr>
                <w:rFonts w:eastAsia="Arial Unicode MS"/>
              </w:rPr>
            </w:pPr>
            <w:r>
              <w:t> </w:t>
            </w:r>
          </w:p>
        </w:tc>
      </w:tr>
      <w:tr w14:paraId="58ED25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116C02">
            <w:pPr>
              <w:rPr>
                <w:rFonts w:eastAsia="Arial Unicode MS"/>
              </w:rPr>
            </w:pPr>
            <w:r>
              <w:t xml:space="preserve">   5. Проведено групповых консультаций </w:t>
            </w:r>
          </w:p>
          <w:p w14:paraId="3372F5A7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3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FDE24A">
            <w:pPr>
              <w:rPr>
                <w:rFonts w:eastAsia="Arial Unicode MS"/>
              </w:rPr>
            </w:pPr>
            <w:r>
              <w:t>Для детей:</w:t>
            </w:r>
          </w:p>
        </w:tc>
        <w:tc>
          <w:tcPr>
            <w:tcW w:w="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303EEE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56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597485">
            <w:pPr>
              <w:rPr>
                <w:rFonts w:eastAsia="Arial Unicode MS"/>
              </w:rPr>
            </w:pPr>
            <w:r>
              <w:t>Для педагогов / родителей:</w:t>
            </w:r>
          </w:p>
        </w:tc>
        <w:tc>
          <w:tcPr>
            <w:tcW w:w="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18146E">
            <w:pPr>
              <w:rPr>
                <w:rFonts w:eastAsia="Arial Unicode MS"/>
              </w:rPr>
            </w:pPr>
            <w:r>
              <w:t> </w:t>
            </w:r>
          </w:p>
        </w:tc>
      </w:tr>
      <w:tr w14:paraId="6280FB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3" w:hRule="atLeast"/>
          <w:tblCellSpacing w:w="0" w:type="dxa"/>
        </w:trPr>
        <w:tc>
          <w:tcPr>
            <w:tcW w:w="396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 w14:paraId="6A57B0DB">
            <w:pPr>
              <w:rPr>
                <w:rFonts w:eastAsia="Arial Unicode MS"/>
              </w:rPr>
            </w:pPr>
            <w:r>
              <w:t xml:space="preserve">   6. Количество групповых обследований:</w:t>
            </w:r>
          </w:p>
          <w:p w14:paraId="505D257C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993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</w:tcPr>
          <w:p w14:paraId="627A4360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98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651576">
            <w:pPr>
              <w:rPr>
                <w:rFonts w:eastAsia="Arial Unicode MS"/>
              </w:rPr>
            </w:pPr>
            <w:r>
              <w:t>Количество детей на групповом обследовании:</w:t>
            </w:r>
          </w:p>
        </w:tc>
        <w:tc>
          <w:tcPr>
            <w:tcW w:w="4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DB284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1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BB9C3F">
            <w:pPr>
              <w:rPr>
                <w:rFonts w:eastAsia="Arial Unicode MS"/>
              </w:rPr>
            </w:pPr>
            <w:r>
              <w:t>Количество. взрослых на групповом обследовании:</w:t>
            </w:r>
          </w:p>
        </w:tc>
        <w:tc>
          <w:tcPr>
            <w:tcW w:w="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0ED5B4">
            <w:pPr>
              <w:rPr>
                <w:rFonts w:eastAsia="Arial Unicode MS"/>
              </w:rPr>
            </w:pPr>
            <w:r>
              <w:t> </w:t>
            </w:r>
          </w:p>
        </w:tc>
      </w:tr>
      <w:tr w14:paraId="60D4D7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88AC26">
            <w:pPr>
              <w:rPr>
                <w:rFonts w:eastAsia="Arial Unicode MS"/>
              </w:rPr>
            </w:pPr>
            <w:r>
              <w:t xml:space="preserve">   7. Проведено индивидуальных коррекционных занятий  с  детьми:</w:t>
            </w:r>
          </w:p>
        </w:tc>
        <w:tc>
          <w:tcPr>
            <w:tcW w:w="481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09A84A">
            <w:pPr>
              <w:rPr>
                <w:rFonts w:eastAsia="Arial Unicode MS"/>
              </w:rPr>
            </w:pPr>
            <w:r>
              <w:t> </w:t>
            </w:r>
          </w:p>
          <w:p w14:paraId="5904702C">
            <w:pPr>
              <w:rPr>
                <w:rFonts w:eastAsia="Arial Unicode MS"/>
              </w:rPr>
            </w:pPr>
            <w:r>
              <w:t> </w:t>
            </w:r>
          </w:p>
          <w:p w14:paraId="1F246734">
            <w:pPr>
              <w:rPr>
                <w:rFonts w:eastAsia="Arial Unicode MS"/>
              </w:rPr>
            </w:pPr>
            <w:r>
              <w:t> </w:t>
            </w:r>
          </w:p>
        </w:tc>
      </w:tr>
      <w:tr w14:paraId="4AC79B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8A0E6C">
            <w:pPr>
              <w:rPr>
                <w:rFonts w:eastAsia="Arial Unicode MS"/>
              </w:rPr>
            </w:pPr>
            <w:r>
              <w:t xml:space="preserve">   8. Проведено групповых коррекционных занятий с детьми:</w:t>
            </w:r>
          </w:p>
        </w:tc>
        <w:tc>
          <w:tcPr>
            <w:tcW w:w="481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052F75">
            <w:pPr>
              <w:rPr>
                <w:rFonts w:eastAsia="Arial Unicode MS"/>
              </w:rPr>
            </w:pPr>
            <w:r>
              <w:t> </w:t>
            </w:r>
          </w:p>
          <w:p w14:paraId="5A300CB2">
            <w:pPr>
              <w:rPr>
                <w:rFonts w:eastAsia="Arial Unicode MS"/>
              </w:rPr>
            </w:pPr>
            <w:r>
              <w:t> </w:t>
            </w:r>
          </w:p>
          <w:p w14:paraId="48799EE2">
            <w:pPr>
              <w:rPr>
                <w:rFonts w:eastAsia="Arial Unicode MS"/>
              </w:rPr>
            </w:pPr>
            <w:r>
              <w:t> </w:t>
            </w:r>
          </w:p>
        </w:tc>
      </w:tr>
      <w:tr w14:paraId="20AECF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6289F2">
            <w:pPr>
              <w:rPr>
                <w:rFonts w:eastAsia="Arial Unicode MS"/>
              </w:rPr>
            </w:pPr>
            <w:r>
              <w:t xml:space="preserve">  10. Участие / количество  проведенных   консилиумов:</w:t>
            </w:r>
          </w:p>
        </w:tc>
        <w:tc>
          <w:tcPr>
            <w:tcW w:w="4959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7D2D83">
            <w:pPr>
              <w:rPr>
                <w:rFonts w:eastAsia="Arial Unicode MS"/>
              </w:rPr>
            </w:pPr>
            <w:r>
              <w:t> </w:t>
            </w:r>
          </w:p>
          <w:p w14:paraId="1BC4BEB6">
            <w:pPr>
              <w:rPr>
                <w:rFonts w:eastAsia="Arial Unicode MS"/>
              </w:rPr>
            </w:pPr>
            <w:r>
              <w:t> </w:t>
            </w:r>
          </w:p>
          <w:p w14:paraId="07A253FF">
            <w:pPr>
              <w:rPr>
                <w:rFonts w:eastAsia="Arial Unicode MS"/>
              </w:rPr>
            </w:pPr>
            <w:r>
              <w:t> </w:t>
            </w:r>
          </w:p>
        </w:tc>
      </w:tr>
      <w:tr w14:paraId="5618D3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C324CB">
            <w:pPr>
              <w:rPr>
                <w:rFonts w:eastAsia="Arial Unicode MS"/>
              </w:rPr>
            </w:pPr>
            <w:r>
              <w:t xml:space="preserve">   11. Проведено мероприятий  </w:t>
            </w:r>
          </w:p>
        </w:tc>
        <w:tc>
          <w:tcPr>
            <w:tcW w:w="5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945279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59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FDBB74">
            <w:pPr>
              <w:rPr>
                <w:rFonts w:eastAsia="Arial Unicode MS"/>
              </w:rPr>
            </w:pPr>
            <w:r>
              <w:t>Для педагогов/ др. специалист:</w:t>
            </w:r>
          </w:p>
        </w:tc>
        <w:tc>
          <w:tcPr>
            <w:tcW w:w="7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11BF2B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C75163">
            <w:pPr>
              <w:rPr>
                <w:rFonts w:eastAsia="Arial Unicode MS"/>
              </w:rPr>
            </w:pPr>
            <w:r>
              <w:t>Для родителей:</w:t>
            </w:r>
          </w:p>
        </w:tc>
        <w:tc>
          <w:tcPr>
            <w:tcW w:w="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1D821D">
            <w:pPr>
              <w:rPr>
                <w:rFonts w:eastAsia="Arial Unicode MS"/>
              </w:rPr>
            </w:pPr>
            <w:r>
              <w:t> </w:t>
            </w:r>
          </w:p>
        </w:tc>
      </w:tr>
      <w:tr w14:paraId="3D0DE4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9B08E9">
            <w:r>
              <w:t xml:space="preserve">   12. Помощь учащимся в профориентации</w:t>
            </w:r>
          </w:p>
        </w:tc>
        <w:tc>
          <w:tcPr>
            <w:tcW w:w="217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635E92">
            <w:r>
              <w:t xml:space="preserve">Количество  </w:t>
            </w:r>
          </w:p>
          <w:p w14:paraId="7BC28BA5">
            <w:r>
              <w:t>школьников:</w:t>
            </w:r>
          </w:p>
        </w:tc>
        <w:tc>
          <w:tcPr>
            <w:tcW w:w="7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71FBA9"/>
        </w:tc>
        <w:tc>
          <w:tcPr>
            <w:tcW w:w="1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EF0BAF">
            <w:r>
              <w:t>из них детей-инвалидов:</w:t>
            </w:r>
          </w:p>
        </w:tc>
        <w:tc>
          <w:tcPr>
            <w:tcW w:w="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0527C3"/>
        </w:tc>
      </w:tr>
      <w:tr w14:paraId="152A73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2E6BA5">
            <w:r>
              <w:t xml:space="preserve">    13. Обследовано для школьного консилиума.</w:t>
            </w:r>
          </w:p>
        </w:tc>
        <w:tc>
          <w:tcPr>
            <w:tcW w:w="217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8C4414">
            <w:r>
              <w:t>Количество школьников: (воспитанников д.о.)</w:t>
            </w:r>
          </w:p>
        </w:tc>
        <w:tc>
          <w:tcPr>
            <w:tcW w:w="7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21CFF5"/>
        </w:tc>
        <w:tc>
          <w:tcPr>
            <w:tcW w:w="1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94C7B7">
            <w:r>
              <w:t>из них детей-инвалидов:</w:t>
            </w:r>
          </w:p>
        </w:tc>
        <w:tc>
          <w:tcPr>
            <w:tcW w:w="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3A1BC2"/>
        </w:tc>
      </w:tr>
    </w:tbl>
    <w:p w14:paraId="3B5A8BF9">
      <w:pPr>
        <w:jc w:val="both"/>
      </w:pPr>
    </w:p>
    <w:p w14:paraId="58994C79">
      <w:pPr>
        <w:jc w:val="both"/>
        <w:rPr>
          <w:sz w:val="28"/>
        </w:rPr>
      </w:pPr>
      <w:r>
        <w:rPr>
          <w:sz w:val="28"/>
        </w:rPr>
        <w:t>Примечание:</w:t>
      </w:r>
    </w:p>
    <w:p w14:paraId="01D63608">
      <w:pPr>
        <w:pStyle w:val="6"/>
        <w:ind w:left="360"/>
        <w:jc w:val="both"/>
        <w:rPr>
          <w:sz w:val="28"/>
        </w:rPr>
      </w:pPr>
      <w:r>
        <w:rPr>
          <w:sz w:val="28"/>
        </w:rPr>
        <w:t xml:space="preserve"> </w:t>
      </w:r>
    </w:p>
    <w:p w14:paraId="06F1C5DE">
      <w:pPr>
        <w:pStyle w:val="6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     В графе «Повышение квалификации» - указываются курсы, семинары, стажировки и иные формы повышения квалификации (название курсов, наименование организации, год, количество часов);</w:t>
      </w:r>
    </w:p>
    <w:p w14:paraId="719B6288">
      <w:pPr>
        <w:pStyle w:val="6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     В графе 3 статистической справки «Количество индивидуальных обследований» подсчет производится следующим образом: за единицу принимается одна диагностическая процедура, произведенная с одним клиентом, т.е. если вы каждого из трех детей обследовали с использованием 3 методик, то общее количество индивидуальных обследований равно 9 (3 ребенка </w:t>
      </w:r>
      <w:r>
        <w:rPr>
          <w:sz w:val="28"/>
          <w:lang w:val="en-US"/>
        </w:rPr>
        <w:t>x</w:t>
      </w:r>
      <w:r>
        <w:rPr>
          <w:sz w:val="28"/>
        </w:rPr>
        <w:t>3 диагностические процедуры = 9);</w:t>
      </w:r>
    </w:p>
    <w:p w14:paraId="528BD106">
      <w:pPr>
        <w:pStyle w:val="6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     В графе 6 «Количество групповых обследований» ведется учет диагностических процедур, проводимых педагогом-психологом в группах или параллелях и их количество равно количеству методик, использованных в групповой диагностике например: вы провели в параллели 5-х классов диагностический минимум «Адаптация», включающий 5 методик, и в параллели 7-х классов диагностический минимум «Подросток», включающий 3 методики, общее количество равно 5+3=8;</w:t>
      </w:r>
    </w:p>
    <w:p w14:paraId="68B12ADB">
      <w:pPr>
        <w:jc w:val="both"/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>Здесь же количество детей и взрослых на групповых обследованиях подсчитывается по следующей схеме: общее число обследованных умножить на количество использованных методик, например, вы обследовали по программе диагностического минимума,  включающей  в себя 5 методик, параллель 7- классов,  общей численностью 75 человек, следовательно, общее  количество  обследованных в групповой  диагностике  составит 375.</w:t>
      </w:r>
    </w:p>
    <w:p w14:paraId="736989DA">
      <w:pPr>
        <w:jc w:val="both"/>
        <w:rPr>
          <w:sz w:val="28"/>
          <w:szCs w:val="28"/>
        </w:rPr>
      </w:pPr>
    </w:p>
    <w:p w14:paraId="36EC3517">
      <w:pPr>
        <w:pStyle w:val="6"/>
        <w:ind w:left="0" w:firstLine="1541" w:firstLineChars="550"/>
        <w:jc w:val="both"/>
        <w:rPr>
          <w:bCs/>
          <w:sz w:val="28"/>
          <w:szCs w:val="20"/>
        </w:rPr>
      </w:pPr>
      <w:r>
        <w:rPr>
          <w:b/>
          <w:bCs/>
          <w:sz w:val="28"/>
          <w:szCs w:val="20"/>
          <w:lang w:val="en-US"/>
        </w:rPr>
        <w:t>III</w:t>
      </w:r>
      <w:r>
        <w:rPr>
          <w:b/>
          <w:bCs/>
          <w:sz w:val="28"/>
          <w:szCs w:val="20"/>
        </w:rPr>
        <w:t xml:space="preserve">. Вопросы к анализу профессиональной деятельности </w:t>
      </w:r>
      <w:r>
        <w:rPr>
          <w:sz w:val="28"/>
          <w:szCs w:val="20"/>
        </w:rPr>
        <w:t>(составляется в произвольной форме).</w:t>
      </w:r>
    </w:p>
    <w:p w14:paraId="5FFA7088">
      <w:pPr>
        <w:pStyle w:val="6"/>
        <w:numPr>
          <w:ilvl w:val="0"/>
          <w:numId w:val="3"/>
        </w:numPr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 xml:space="preserve">Цель работы, задачи в 2025– 2026уч.г. </w:t>
      </w:r>
    </w:p>
    <w:p w14:paraId="4576F7BE">
      <w:pPr>
        <w:pStyle w:val="6"/>
        <w:numPr>
          <w:ilvl w:val="0"/>
          <w:numId w:val="3"/>
        </w:numPr>
        <w:rPr>
          <w:bCs/>
          <w:sz w:val="28"/>
          <w:szCs w:val="20"/>
        </w:rPr>
      </w:pPr>
      <w:r>
        <w:rPr>
          <w:bCs/>
          <w:sz w:val="28"/>
          <w:szCs w:val="20"/>
        </w:rPr>
        <w:t>Какие категории целевых групп обучающихся были охвачены?</w:t>
      </w:r>
    </w:p>
    <w:p w14:paraId="47F5D876">
      <w:pPr>
        <w:pStyle w:val="6"/>
        <w:numPr>
          <w:ilvl w:val="0"/>
          <w:numId w:val="3"/>
        </w:numPr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 xml:space="preserve"> Анализ видов деятельности:</w:t>
      </w:r>
    </w:p>
    <w:p w14:paraId="5B93B9A4">
      <w:pPr>
        <w:pStyle w:val="6"/>
        <w:ind w:left="300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- коррекционно-развивающая работа включает в себя названия рабочих программ, динамику коррекционно-развивающей работы;</w:t>
      </w:r>
    </w:p>
    <w:p w14:paraId="09F510E7">
      <w:pPr>
        <w:pStyle w:val="6"/>
        <w:ind w:left="300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- диагностика - направления, результаты, динамика;</w:t>
      </w:r>
    </w:p>
    <w:p w14:paraId="45DE2DC9">
      <w:pPr>
        <w:pStyle w:val="6"/>
        <w:ind w:left="300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- консультирование - основные вопросы обращения;</w:t>
      </w:r>
    </w:p>
    <w:p w14:paraId="1F4E9863">
      <w:pPr>
        <w:pStyle w:val="6"/>
        <w:ind w:left="300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- профилактика - название программ/тематика, формы работы;</w:t>
      </w:r>
    </w:p>
    <w:p w14:paraId="1C7A2323">
      <w:pPr>
        <w:pStyle w:val="6"/>
        <w:ind w:left="300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- просвещение - тематика, формы работы;</w:t>
      </w:r>
    </w:p>
    <w:p w14:paraId="003377F6">
      <w:pPr>
        <w:pStyle w:val="6"/>
        <w:ind w:left="300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- методическая работа - семинары, вебинары, рабочие встречи;</w:t>
      </w:r>
    </w:p>
    <w:p w14:paraId="4DEA1055">
      <w:pPr>
        <w:pStyle w:val="6"/>
        <w:ind w:left="300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- другие формы работы - иные виды деятельности, не входящие в должностные инструкции педагога-психолога.</w:t>
      </w:r>
    </w:p>
    <w:p w14:paraId="52683223">
      <w:pPr>
        <w:pStyle w:val="6"/>
        <w:ind w:left="300"/>
        <w:jc w:val="both"/>
        <w:rPr>
          <w:bCs/>
          <w:sz w:val="28"/>
          <w:szCs w:val="20"/>
        </w:rPr>
      </w:pPr>
    </w:p>
    <w:p w14:paraId="2580BC80">
      <w:pPr>
        <w:pStyle w:val="6"/>
        <w:numPr>
          <w:ilvl w:val="0"/>
          <w:numId w:val="3"/>
        </w:numPr>
        <w:jc w:val="both"/>
        <w:rPr>
          <w:sz w:val="28"/>
          <w:szCs w:val="20"/>
        </w:rPr>
      </w:pPr>
      <w:r>
        <w:rPr>
          <w:sz w:val="28"/>
          <w:szCs w:val="20"/>
        </w:rPr>
        <w:t>Общие выводы.</w:t>
      </w:r>
    </w:p>
    <w:p w14:paraId="562CC190">
      <w:pPr>
        <w:jc w:val="both"/>
        <w:rPr>
          <w:bCs/>
          <w:sz w:val="28"/>
          <w:szCs w:val="20"/>
        </w:rPr>
      </w:pPr>
      <w:r>
        <w:rPr>
          <w:b/>
          <w:sz w:val="28"/>
          <w:szCs w:val="20"/>
        </w:rPr>
        <w:t xml:space="preserve">    5. </w:t>
      </w:r>
      <w:r>
        <w:rPr>
          <w:bCs/>
          <w:sz w:val="28"/>
          <w:szCs w:val="20"/>
        </w:rPr>
        <w:t xml:space="preserve">    Задачи на следующий год.</w:t>
      </w:r>
    </w:p>
    <w:p w14:paraId="09A28850">
      <w:pPr>
        <w:pStyle w:val="6"/>
        <w:ind w:left="855"/>
        <w:jc w:val="both"/>
        <w:rPr>
          <w:bCs/>
          <w:sz w:val="28"/>
          <w:szCs w:val="20"/>
        </w:rPr>
      </w:pPr>
    </w:p>
    <w:p w14:paraId="3717E39F">
      <w:pPr>
        <w:rPr>
          <w:sz w:val="28"/>
          <w:szCs w:val="20"/>
        </w:rPr>
      </w:pPr>
    </w:p>
    <w:p w14:paraId="5EC52CAF">
      <w:pPr>
        <w:rPr>
          <w:sz w:val="28"/>
          <w:szCs w:val="20"/>
        </w:rPr>
      </w:pPr>
      <w:r>
        <w:rPr>
          <w:sz w:val="28"/>
          <w:szCs w:val="20"/>
        </w:rPr>
        <w:t>Дата: __                                                       Педагог-психолог: ________</w:t>
      </w:r>
    </w:p>
    <w:p w14:paraId="13BE1CFF">
      <w:pPr>
        <w:rPr>
          <w:sz w:val="28"/>
          <w:szCs w:val="20"/>
        </w:rPr>
      </w:pPr>
    </w:p>
    <w:p w14:paraId="585AD3F1">
      <w:pPr>
        <w:ind w:left="300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Информацию предоставить в срок до  30.05.2026г. по электр. адресу:</w:t>
      </w:r>
    </w:p>
    <w:p w14:paraId="7FD82252">
      <w:pPr>
        <w:ind w:firstLine="1080" w:firstLineChars="450"/>
        <w:rPr>
          <w:bCs/>
          <w:sz w:val="28"/>
          <w:szCs w:val="20"/>
        </w:rPr>
      </w:pPr>
      <w:r>
        <w:fldChar w:fldCharType="begin"/>
      </w:r>
      <w:r>
        <w:instrText xml:space="preserve"> HYPERLINK "mailto:fedorenro-16@mail.ru" </w:instrText>
      </w:r>
      <w:r>
        <w:fldChar w:fldCharType="separate"/>
      </w:r>
      <w:r>
        <w:rPr>
          <w:rStyle w:val="4"/>
          <w:bCs/>
          <w:sz w:val="28"/>
          <w:szCs w:val="20"/>
          <w:lang w:val="en-US"/>
        </w:rPr>
        <w:t>fedorenro</w:t>
      </w:r>
      <w:r>
        <w:rPr>
          <w:rStyle w:val="4"/>
          <w:bCs/>
          <w:sz w:val="28"/>
          <w:szCs w:val="20"/>
        </w:rPr>
        <w:t>-16@</w:t>
      </w:r>
      <w:r>
        <w:rPr>
          <w:rStyle w:val="4"/>
          <w:bCs/>
          <w:sz w:val="28"/>
          <w:szCs w:val="20"/>
          <w:lang w:val="en-US"/>
        </w:rPr>
        <w:t>mail</w:t>
      </w:r>
      <w:r>
        <w:rPr>
          <w:rStyle w:val="4"/>
          <w:bCs/>
          <w:sz w:val="28"/>
          <w:szCs w:val="20"/>
        </w:rPr>
        <w:t>.</w:t>
      </w:r>
      <w:r>
        <w:rPr>
          <w:rStyle w:val="4"/>
          <w:bCs/>
          <w:sz w:val="28"/>
          <w:szCs w:val="20"/>
          <w:lang w:val="en-US"/>
        </w:rPr>
        <w:t>ru</w:t>
      </w:r>
      <w:r>
        <w:rPr>
          <w:rStyle w:val="4"/>
          <w:bCs/>
          <w:sz w:val="28"/>
          <w:szCs w:val="20"/>
          <w:lang w:val="en-US"/>
        </w:rPr>
        <w:fldChar w:fldCharType="end"/>
      </w:r>
    </w:p>
    <w:p w14:paraId="6470FFCB">
      <w:pPr>
        <w:ind w:firstLine="1260" w:firstLineChars="450"/>
        <w:rPr>
          <w:bCs/>
          <w:sz w:val="28"/>
          <w:szCs w:val="20"/>
        </w:rPr>
      </w:pPr>
    </w:p>
    <w:p w14:paraId="2C81A162">
      <w:pPr>
        <w:ind w:firstLine="1260" w:firstLineChars="450"/>
        <w:rPr>
          <w:bCs/>
          <w:sz w:val="28"/>
          <w:szCs w:val="20"/>
        </w:rPr>
      </w:pPr>
    </w:p>
    <w:p w14:paraId="1DB342AE">
      <w:pPr>
        <w:ind w:firstLine="1260" w:firstLineChars="450"/>
        <w:rPr>
          <w:bCs/>
          <w:sz w:val="28"/>
          <w:szCs w:val="20"/>
        </w:rPr>
      </w:pPr>
    </w:p>
    <w:p w14:paraId="1C386BDF">
      <w:pPr>
        <w:ind w:firstLine="1260" w:firstLineChars="450"/>
        <w:rPr>
          <w:bCs/>
          <w:sz w:val="28"/>
          <w:szCs w:val="20"/>
        </w:rPr>
      </w:pPr>
    </w:p>
    <w:p w14:paraId="5297498B">
      <w:pPr>
        <w:ind w:firstLine="1260" w:firstLineChars="450"/>
        <w:rPr>
          <w:bCs/>
          <w:sz w:val="28"/>
          <w:szCs w:val="20"/>
        </w:rPr>
      </w:pPr>
    </w:p>
    <w:p w14:paraId="67F7018A">
      <w:pPr>
        <w:ind w:firstLine="1260" w:firstLineChars="450"/>
        <w:rPr>
          <w:bCs/>
          <w:sz w:val="28"/>
          <w:szCs w:val="20"/>
        </w:rPr>
      </w:pPr>
    </w:p>
    <w:p w14:paraId="590373A4">
      <w:pPr>
        <w:ind w:firstLine="1260" w:firstLineChars="450"/>
        <w:rPr>
          <w:bCs/>
          <w:sz w:val="28"/>
          <w:szCs w:val="20"/>
        </w:rPr>
      </w:pPr>
    </w:p>
    <w:p w14:paraId="3A30FF56">
      <w:pPr>
        <w:ind w:firstLine="1260" w:firstLineChars="450"/>
        <w:rPr>
          <w:bCs/>
          <w:sz w:val="28"/>
          <w:szCs w:val="20"/>
        </w:rPr>
      </w:pPr>
    </w:p>
    <w:p w14:paraId="60BE620D">
      <w:pPr>
        <w:rPr>
          <w:bCs/>
        </w:rPr>
      </w:pPr>
      <w:r>
        <w:rPr>
          <w:bCs/>
        </w:rPr>
        <w:t>Федоренко  Татьяна  Анатольевна</w:t>
      </w:r>
    </w:p>
    <w:p w14:paraId="506F9869">
      <w:pPr>
        <w:rPr>
          <w:bCs/>
        </w:rPr>
      </w:pPr>
      <w:r>
        <w:rPr>
          <w:bCs/>
        </w:rPr>
        <w:t>8 39165-2-12-09</w:t>
      </w:r>
    </w:p>
    <w:p w14:paraId="64C568E2">
      <w:pPr>
        <w:ind w:firstLine="1080" w:firstLineChars="450"/>
        <w:rPr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15860"/>
    <w:multiLevelType w:val="multilevel"/>
    <w:tmpl w:val="0B015860"/>
    <w:lvl w:ilvl="0" w:tentative="0">
      <w:start w:val="1"/>
      <w:numFmt w:val="decimal"/>
      <w:lvlText w:val="%1."/>
      <w:lvlJc w:val="left"/>
      <w:pPr>
        <w:ind w:left="855" w:hanging="555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380" w:hanging="360"/>
      </w:pPr>
    </w:lvl>
    <w:lvl w:ilvl="2" w:tentative="0">
      <w:start w:val="1"/>
      <w:numFmt w:val="lowerRoman"/>
      <w:lvlText w:val="%3."/>
      <w:lvlJc w:val="right"/>
      <w:pPr>
        <w:ind w:left="2100" w:hanging="180"/>
      </w:pPr>
    </w:lvl>
    <w:lvl w:ilvl="3" w:tentative="0">
      <w:start w:val="1"/>
      <w:numFmt w:val="decimal"/>
      <w:lvlText w:val="%4."/>
      <w:lvlJc w:val="left"/>
      <w:pPr>
        <w:ind w:left="2820" w:hanging="360"/>
      </w:pPr>
    </w:lvl>
    <w:lvl w:ilvl="4" w:tentative="0">
      <w:start w:val="1"/>
      <w:numFmt w:val="lowerLetter"/>
      <w:lvlText w:val="%5."/>
      <w:lvlJc w:val="left"/>
      <w:pPr>
        <w:ind w:left="3540" w:hanging="360"/>
      </w:pPr>
    </w:lvl>
    <w:lvl w:ilvl="5" w:tentative="0">
      <w:start w:val="1"/>
      <w:numFmt w:val="lowerRoman"/>
      <w:lvlText w:val="%6."/>
      <w:lvlJc w:val="right"/>
      <w:pPr>
        <w:ind w:left="4260" w:hanging="180"/>
      </w:pPr>
    </w:lvl>
    <w:lvl w:ilvl="6" w:tentative="0">
      <w:start w:val="1"/>
      <w:numFmt w:val="decimal"/>
      <w:lvlText w:val="%7."/>
      <w:lvlJc w:val="left"/>
      <w:pPr>
        <w:ind w:left="4980" w:hanging="360"/>
      </w:pPr>
    </w:lvl>
    <w:lvl w:ilvl="7" w:tentative="0">
      <w:start w:val="1"/>
      <w:numFmt w:val="lowerLetter"/>
      <w:lvlText w:val="%8."/>
      <w:lvlJc w:val="left"/>
      <w:pPr>
        <w:ind w:left="5700" w:hanging="360"/>
      </w:pPr>
    </w:lvl>
    <w:lvl w:ilvl="8" w:tentative="0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7855B1E"/>
    <w:multiLevelType w:val="multilevel"/>
    <w:tmpl w:val="27855B1E"/>
    <w:lvl w:ilvl="0" w:tentative="0">
      <w:start w:val="1"/>
      <w:numFmt w:val="upperRoman"/>
      <w:lvlText w:val="%1."/>
      <w:lvlJc w:val="left"/>
      <w:pPr>
        <w:ind w:left="219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50" w:hanging="360"/>
      </w:pPr>
    </w:lvl>
    <w:lvl w:ilvl="2" w:tentative="0">
      <w:start w:val="1"/>
      <w:numFmt w:val="lowerRoman"/>
      <w:lvlText w:val="%3."/>
      <w:lvlJc w:val="right"/>
      <w:pPr>
        <w:ind w:left="3270" w:hanging="180"/>
      </w:pPr>
    </w:lvl>
    <w:lvl w:ilvl="3" w:tentative="0">
      <w:start w:val="1"/>
      <w:numFmt w:val="decimal"/>
      <w:lvlText w:val="%4."/>
      <w:lvlJc w:val="left"/>
      <w:pPr>
        <w:ind w:left="3990" w:hanging="360"/>
      </w:pPr>
    </w:lvl>
    <w:lvl w:ilvl="4" w:tentative="0">
      <w:start w:val="1"/>
      <w:numFmt w:val="lowerLetter"/>
      <w:lvlText w:val="%5."/>
      <w:lvlJc w:val="left"/>
      <w:pPr>
        <w:ind w:left="4710" w:hanging="360"/>
      </w:pPr>
    </w:lvl>
    <w:lvl w:ilvl="5" w:tentative="0">
      <w:start w:val="1"/>
      <w:numFmt w:val="lowerRoman"/>
      <w:lvlText w:val="%6."/>
      <w:lvlJc w:val="right"/>
      <w:pPr>
        <w:ind w:left="5430" w:hanging="180"/>
      </w:pPr>
    </w:lvl>
    <w:lvl w:ilvl="6" w:tentative="0">
      <w:start w:val="1"/>
      <w:numFmt w:val="decimal"/>
      <w:lvlText w:val="%7."/>
      <w:lvlJc w:val="left"/>
      <w:pPr>
        <w:ind w:left="6150" w:hanging="360"/>
      </w:pPr>
    </w:lvl>
    <w:lvl w:ilvl="7" w:tentative="0">
      <w:start w:val="1"/>
      <w:numFmt w:val="lowerLetter"/>
      <w:lvlText w:val="%8."/>
      <w:lvlJc w:val="left"/>
      <w:pPr>
        <w:ind w:left="6870" w:hanging="360"/>
      </w:pPr>
    </w:lvl>
    <w:lvl w:ilvl="8" w:tentative="0">
      <w:start w:val="1"/>
      <w:numFmt w:val="lowerRoman"/>
      <w:lvlText w:val="%9."/>
      <w:lvlJc w:val="right"/>
      <w:pPr>
        <w:ind w:left="7590" w:hanging="180"/>
      </w:pPr>
    </w:lvl>
  </w:abstractNum>
  <w:abstractNum w:abstractNumId="2">
    <w:nsid w:val="5F465A1F"/>
    <w:multiLevelType w:val="multilevel"/>
    <w:tmpl w:val="5F465A1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1C"/>
    <w:rsid w:val="00261145"/>
    <w:rsid w:val="00707509"/>
    <w:rsid w:val="00AB381C"/>
    <w:rsid w:val="00E310C1"/>
    <w:rsid w:val="03483348"/>
    <w:rsid w:val="03FD574C"/>
    <w:rsid w:val="06911622"/>
    <w:rsid w:val="09D20156"/>
    <w:rsid w:val="0AD10EFB"/>
    <w:rsid w:val="0ECC12D1"/>
    <w:rsid w:val="11030217"/>
    <w:rsid w:val="11E144E9"/>
    <w:rsid w:val="134D1119"/>
    <w:rsid w:val="16CD523A"/>
    <w:rsid w:val="18914E67"/>
    <w:rsid w:val="18A62A00"/>
    <w:rsid w:val="1AC145AD"/>
    <w:rsid w:val="1CF356F4"/>
    <w:rsid w:val="1DAA233B"/>
    <w:rsid w:val="1F8A5FA2"/>
    <w:rsid w:val="21B87493"/>
    <w:rsid w:val="29501281"/>
    <w:rsid w:val="2B6E2506"/>
    <w:rsid w:val="2C142251"/>
    <w:rsid w:val="2E877DFC"/>
    <w:rsid w:val="2F155F25"/>
    <w:rsid w:val="2F53021D"/>
    <w:rsid w:val="340628FA"/>
    <w:rsid w:val="38194CD8"/>
    <w:rsid w:val="384C53E1"/>
    <w:rsid w:val="385F6541"/>
    <w:rsid w:val="3BB259F5"/>
    <w:rsid w:val="3EAE039F"/>
    <w:rsid w:val="432F5F54"/>
    <w:rsid w:val="437971CF"/>
    <w:rsid w:val="47821D93"/>
    <w:rsid w:val="47B3048E"/>
    <w:rsid w:val="4D123956"/>
    <w:rsid w:val="6155027F"/>
    <w:rsid w:val="653479F5"/>
    <w:rsid w:val="664B7EA3"/>
    <w:rsid w:val="668C2BF2"/>
    <w:rsid w:val="67033BA4"/>
    <w:rsid w:val="6A503CD9"/>
    <w:rsid w:val="6A6E2483"/>
    <w:rsid w:val="6C1A0F8A"/>
    <w:rsid w:val="6D376DE7"/>
    <w:rsid w:val="71AF6B64"/>
    <w:rsid w:val="74991FFC"/>
    <w:rsid w:val="76D773C6"/>
    <w:rsid w:val="7D0D15B6"/>
    <w:rsid w:val="7D38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444</Words>
  <Characters>3270</Characters>
  <Lines>28</Lines>
  <Paragraphs>8</Paragraphs>
  <TotalTime>106</TotalTime>
  <ScaleCrop>false</ScaleCrop>
  <LinksUpToDate>false</LinksUpToDate>
  <CharactersWithSpaces>3851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2022-05-05T03:24:00Z</dcterms:created>
  <dc:creator>User</dc:creator>
  <cp:lastModifiedBy>User</cp:lastModifiedBy>
  <dcterms:modified xsi:type="dcterms:W3CDTF">2026-05-04T07:32:59Z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F472AD456C1F4BBEB72C23710FFE446D_13</vt:lpwstr>
  </property>
  <property fmtid="{D5CDD505-2E9C-101B-9397-08002B2CF9AE}" pid="4" name="KSOTemplateDocerSaveRecord">
    <vt:lpwstr>eyJoZGlkIjoiYTZmODQ1ODM1ZmIyYWM5NzQyYzg5Y2YzMDdhYzQ5MGQifQ==</vt:lpwstr>
  </property>
</Properties>
</file>